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D9E" w:rsidRDefault="00460D20">
      <w:pPr>
        <w:pStyle w:val="normal0"/>
        <w:jc w:val="center"/>
        <w:rPr>
          <w:rFonts w:ascii="Proxima Nova" w:eastAsia="Proxima Nova" w:hAnsi="Proxima Nova" w:cs="Proxima Nova"/>
          <w:b/>
          <w:sz w:val="40"/>
          <w:szCs w:val="40"/>
        </w:rPr>
      </w:pPr>
      <w:bookmarkStart w:id="0" w:name="_GoBack"/>
      <w:bookmarkEnd w:id="0"/>
      <w:r>
        <w:rPr>
          <w:rFonts w:ascii="Proxima Nova" w:eastAsia="Proxima Nova" w:hAnsi="Proxima Nova" w:cs="Proxima Nova"/>
          <w:b/>
          <w:noProof/>
          <w:sz w:val="40"/>
          <w:szCs w:val="40"/>
          <w:lang w:val="en-US"/>
        </w:rPr>
        <w:drawing>
          <wp:inline distT="114300" distB="114300" distL="114300" distR="114300">
            <wp:extent cx="2452688" cy="81756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688" cy="817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3D9E" w:rsidRDefault="00460D20">
      <w:pPr>
        <w:pStyle w:val="normal0"/>
        <w:jc w:val="right"/>
        <w:rPr>
          <w:rFonts w:ascii="Proxima Nova" w:eastAsia="Proxima Nova" w:hAnsi="Proxima Nova" w:cs="Proxima Nova"/>
          <w:b/>
          <w:sz w:val="24"/>
          <w:szCs w:val="24"/>
        </w:rPr>
      </w:pPr>
      <w:r>
        <w:rPr>
          <w:rFonts w:ascii="Proxima Nova" w:eastAsia="Proxima Nova" w:hAnsi="Proxima Nova" w:cs="Proxima Nova"/>
          <w:b/>
          <w:sz w:val="24"/>
          <w:szCs w:val="24"/>
        </w:rPr>
        <w:t>January 21, 2020</w:t>
      </w:r>
    </w:p>
    <w:p w:rsidR="00B53D9E" w:rsidRDefault="00B53D9E">
      <w:pPr>
        <w:pStyle w:val="normal0"/>
        <w:jc w:val="right"/>
        <w:rPr>
          <w:rFonts w:ascii="Proxima Nova" w:eastAsia="Proxima Nova" w:hAnsi="Proxima Nova" w:cs="Proxima Nova"/>
          <w:b/>
          <w:sz w:val="40"/>
          <w:szCs w:val="40"/>
        </w:rPr>
      </w:pPr>
    </w:p>
    <w:p w:rsidR="00B53D9E" w:rsidRDefault="00460D20">
      <w:pPr>
        <w:pStyle w:val="normal0"/>
        <w:jc w:val="center"/>
        <w:rPr>
          <w:rFonts w:ascii="Proxima Nova" w:eastAsia="Proxima Nova" w:hAnsi="Proxima Nova" w:cs="Proxima Nova"/>
          <w:b/>
          <w:sz w:val="40"/>
          <w:szCs w:val="40"/>
        </w:rPr>
      </w:pPr>
      <w:r>
        <w:rPr>
          <w:rFonts w:ascii="Proxima Nova" w:eastAsia="Proxima Nova" w:hAnsi="Proxima Nova" w:cs="Proxima Nova"/>
          <w:b/>
          <w:sz w:val="40"/>
          <w:szCs w:val="40"/>
        </w:rPr>
        <w:t>Sparkler Learning Resources for Connecticut School District Websites and Social Media</w:t>
      </w:r>
    </w:p>
    <w:p w:rsidR="00B53D9E" w:rsidRDefault="00B53D9E">
      <w:pPr>
        <w:pStyle w:val="normal0"/>
        <w:rPr>
          <w:rFonts w:ascii="Proxima Nova" w:eastAsia="Proxima Nova" w:hAnsi="Proxima Nova" w:cs="Proxima Nova"/>
          <w:b/>
          <w:sz w:val="40"/>
          <w:szCs w:val="40"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  <w:b/>
          <w:sz w:val="40"/>
          <w:szCs w:val="40"/>
        </w:rPr>
      </w:pPr>
      <w:r>
        <w:rPr>
          <w:rFonts w:ascii="Proxima Nova" w:eastAsia="Proxima Nova" w:hAnsi="Proxima Nova" w:cs="Proxima Nova"/>
          <w:b/>
          <w:sz w:val="40"/>
          <w:szCs w:val="40"/>
        </w:rPr>
        <w:t xml:space="preserve">ENGLISH (SEE SPANISH BELOW): </w:t>
      </w:r>
    </w:p>
    <w:p w:rsidR="00B53D9E" w:rsidRDefault="00B53D9E">
      <w:pPr>
        <w:pStyle w:val="normal0"/>
        <w:rPr>
          <w:rFonts w:ascii="Proxima Nova" w:eastAsia="Proxima Nova" w:hAnsi="Proxima Nova" w:cs="Proxima Nova"/>
          <w:b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  <w:b/>
        </w:rPr>
      </w:pPr>
      <w:r>
        <w:rPr>
          <w:rFonts w:ascii="Proxima Nova" w:eastAsia="Proxima Nova" w:hAnsi="Proxima Nova" w:cs="Proxima Nova"/>
          <w:b/>
          <w:u w:val="single"/>
        </w:rPr>
        <w:t>Suggested Image/Text for District Websites</w:t>
      </w:r>
    </w:p>
    <w:p w:rsidR="00B53D9E" w:rsidRDefault="00B53D9E">
      <w:pPr>
        <w:pStyle w:val="normal0"/>
        <w:rPr>
          <w:rFonts w:ascii="Proxima Nova" w:eastAsia="Proxima Nova" w:hAnsi="Proxima Nova" w:cs="Proxima Nova"/>
          <w:b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  <w:b/>
        </w:rPr>
      </w:pPr>
      <w:r>
        <w:rPr>
          <w:rFonts w:ascii="Proxima Nova" w:eastAsia="Proxima Nova" w:hAnsi="Proxima Nova" w:cs="Proxima Nova"/>
          <w:b/>
          <w:noProof/>
          <w:lang w:val="en-US"/>
        </w:rPr>
        <w:drawing>
          <wp:inline distT="114300" distB="114300" distL="114300" distR="114300">
            <wp:extent cx="5943600" cy="3721100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3D9E" w:rsidRDefault="00B53D9E">
      <w:pPr>
        <w:pStyle w:val="normal0"/>
        <w:rPr>
          <w:rFonts w:ascii="Proxima Nova" w:eastAsia="Proxima Nova" w:hAnsi="Proxima Nova" w:cs="Proxima Nova"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  <w:b/>
        </w:rPr>
      </w:pPr>
      <w:r>
        <w:rPr>
          <w:rFonts w:ascii="Proxima Nova" w:eastAsia="Proxima Nova" w:hAnsi="Proxima Nova" w:cs="Proxima Nova"/>
          <w:b/>
        </w:rPr>
        <w:t xml:space="preserve">Get started with Sparkler: </w:t>
      </w:r>
    </w:p>
    <w:p w:rsidR="00B53D9E" w:rsidRDefault="00B53D9E">
      <w:pPr>
        <w:pStyle w:val="normal0"/>
        <w:ind w:left="720"/>
        <w:rPr>
          <w:rFonts w:ascii="Proxima Nova" w:eastAsia="Proxima Nova" w:hAnsi="Proxima Nova" w:cs="Proxima Nova"/>
          <w:b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b/>
        </w:rPr>
        <w:t xml:space="preserve">Download: </w:t>
      </w:r>
      <w:r>
        <w:rPr>
          <w:rFonts w:ascii="Proxima Nova" w:eastAsia="Proxima Nova" w:hAnsi="Proxima Nova" w:cs="Proxima Nova"/>
        </w:rPr>
        <w:t xml:space="preserve">If you have an Android smartphone or tablet, download </w:t>
      </w:r>
      <w:hyperlink r:id="rId7">
        <w:r>
          <w:rPr>
            <w:rFonts w:ascii="Proxima Nova" w:eastAsia="Proxima Nova" w:hAnsi="Proxima Nova" w:cs="Proxima Nova"/>
            <w:color w:val="1155CC"/>
            <w:u w:val="single"/>
          </w:rPr>
          <w:t>Sparkler from the Google Play Store</w:t>
        </w:r>
      </w:hyperlink>
      <w:r>
        <w:rPr>
          <w:rFonts w:ascii="Proxima Nova" w:eastAsia="Proxima Nova" w:hAnsi="Proxima Nova" w:cs="Proxima Nova"/>
        </w:rPr>
        <w:t xml:space="preserve">. If you use an iPhone or iPad, download </w:t>
      </w:r>
      <w:hyperlink r:id="rId8">
        <w:r>
          <w:rPr>
            <w:rFonts w:ascii="Proxima Nova" w:eastAsia="Proxima Nova" w:hAnsi="Proxima Nova" w:cs="Proxima Nova"/>
            <w:color w:val="1155CC"/>
            <w:u w:val="single"/>
          </w:rPr>
          <w:t>Sparkler from the Apple App Store</w:t>
        </w:r>
      </w:hyperlink>
      <w:r>
        <w:rPr>
          <w:rFonts w:ascii="Proxima Nova" w:eastAsia="Proxima Nova" w:hAnsi="Proxima Nova" w:cs="Proxima Nova"/>
        </w:rPr>
        <w:t>.</w:t>
      </w:r>
    </w:p>
    <w:p w:rsidR="00B53D9E" w:rsidRDefault="00B53D9E">
      <w:pPr>
        <w:pStyle w:val="normal0"/>
        <w:rPr>
          <w:rFonts w:ascii="Proxima Nova" w:eastAsia="Proxima Nova" w:hAnsi="Proxima Nova" w:cs="Proxima Nova"/>
          <w:b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b/>
        </w:rPr>
        <w:lastRenderedPageBreak/>
        <w:t xml:space="preserve">Register: </w:t>
      </w:r>
      <w:r>
        <w:rPr>
          <w:rFonts w:ascii="Proxima Nova" w:eastAsia="Proxima Nova" w:hAnsi="Proxima Nova" w:cs="Proxima Nova"/>
        </w:rPr>
        <w:t xml:space="preserve">Open the app and tap “Create a New Account.” Enter </w:t>
      </w:r>
      <w:r>
        <w:rPr>
          <w:rFonts w:ascii="Proxima Nova" w:eastAsia="Proxima Nova" w:hAnsi="Proxima Nova" w:cs="Proxima Nova"/>
          <w:b/>
        </w:rPr>
        <w:t xml:space="preserve">1-6-0-0 </w:t>
      </w:r>
      <w:r>
        <w:rPr>
          <w:rFonts w:ascii="Proxima Nova" w:eastAsia="Proxima Nova" w:hAnsi="Proxima Nova" w:cs="Proxima Nova"/>
        </w:rPr>
        <w:t>as your provider key. Pick Family/Familia in the “Group” drop-d</w:t>
      </w:r>
      <w:r>
        <w:rPr>
          <w:rFonts w:ascii="Proxima Nova" w:eastAsia="Proxima Nova" w:hAnsi="Proxima Nova" w:cs="Proxima Nova"/>
        </w:rPr>
        <w:t>own menu. Answer the questions to create an account for yourself and a profile for your child. You must enter your child’s birthday correctly because Sparkler assigns screenings and other content based on your child’s age. You’ll be asked for a “provider k</w:t>
      </w:r>
      <w:r>
        <w:rPr>
          <w:rFonts w:ascii="Proxima Nova" w:eastAsia="Proxima Nova" w:hAnsi="Proxima Nova" w:cs="Proxima Nova"/>
        </w:rPr>
        <w:t xml:space="preserve">ey” to link you with your school/provider. Please skip this step for now!  </w:t>
      </w:r>
    </w:p>
    <w:p w:rsidR="00B53D9E" w:rsidRDefault="00B53D9E">
      <w:pPr>
        <w:pStyle w:val="normal0"/>
        <w:rPr>
          <w:rFonts w:ascii="Proxima Nova" w:eastAsia="Proxima Nova" w:hAnsi="Proxima Nova" w:cs="Proxima Nova"/>
          <w:color w:val="202124"/>
          <w:highlight w:val="white"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  <w:color w:val="202124"/>
          <w:highlight w:val="white"/>
        </w:rPr>
      </w:pPr>
      <w:r>
        <w:rPr>
          <w:rFonts w:ascii="Proxima Nova" w:eastAsia="Proxima Nova" w:hAnsi="Proxima Nova" w:cs="Proxima Nova"/>
          <w:color w:val="202124"/>
          <w:highlight w:val="white"/>
        </w:rPr>
        <w:t xml:space="preserve">Questions? Please email the district at [insert address at district] or Sparkler at </w:t>
      </w:r>
      <w:hyperlink r:id="rId9">
        <w:r>
          <w:rPr>
            <w:rFonts w:ascii="Proxima Nova" w:eastAsia="Proxima Nova" w:hAnsi="Proxima Nova" w:cs="Proxima Nova"/>
            <w:color w:val="1155CC"/>
            <w:highlight w:val="white"/>
            <w:u w:val="single"/>
          </w:rPr>
          <w:t>support@playsparkler.org</w:t>
        </w:r>
      </w:hyperlink>
      <w:r>
        <w:rPr>
          <w:rFonts w:ascii="Proxima Nova" w:eastAsia="Proxima Nova" w:hAnsi="Proxima Nova" w:cs="Proxima Nova"/>
          <w:color w:val="202124"/>
          <w:highlight w:val="white"/>
        </w:rPr>
        <w:t xml:space="preserve">. </w:t>
      </w:r>
    </w:p>
    <w:p w:rsidR="00B53D9E" w:rsidRDefault="00B53D9E">
      <w:pPr>
        <w:pStyle w:val="normal0"/>
        <w:rPr>
          <w:rFonts w:ascii="Proxima Nova" w:eastAsia="Proxima Nova" w:hAnsi="Proxima Nova" w:cs="Proxima Nova"/>
          <w:color w:val="202124"/>
          <w:highlight w:val="white"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  <w:b/>
          <w:color w:val="202124"/>
          <w:highlight w:val="white"/>
          <w:u w:val="single"/>
        </w:rPr>
      </w:pPr>
      <w:r>
        <w:rPr>
          <w:rFonts w:ascii="Proxima Nova" w:eastAsia="Proxima Nova" w:hAnsi="Proxima Nova" w:cs="Proxima Nova"/>
          <w:b/>
          <w:color w:val="202124"/>
          <w:highlight w:val="white"/>
          <w:u w:val="single"/>
        </w:rPr>
        <w:t>Suggested Image/</w:t>
      </w:r>
      <w:r>
        <w:rPr>
          <w:rFonts w:ascii="Proxima Nova" w:eastAsia="Proxima Nova" w:hAnsi="Proxima Nova" w:cs="Proxima Nova"/>
          <w:b/>
          <w:color w:val="202124"/>
          <w:highlight w:val="white"/>
          <w:u w:val="single"/>
        </w:rPr>
        <w:t>Text For Social Media</w:t>
      </w:r>
    </w:p>
    <w:p w:rsidR="00B53D9E" w:rsidRDefault="00B53D9E">
      <w:pPr>
        <w:pStyle w:val="normal0"/>
        <w:rPr>
          <w:rFonts w:ascii="Proxima Nova" w:eastAsia="Proxima Nova" w:hAnsi="Proxima Nova" w:cs="Proxima Nova"/>
          <w:b/>
          <w:color w:val="202124"/>
          <w:highlight w:val="white"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  <w:b/>
          <w:color w:val="202124"/>
          <w:highlight w:val="white"/>
        </w:rPr>
      </w:pPr>
      <w:r>
        <w:rPr>
          <w:rFonts w:ascii="Proxima Nova" w:eastAsia="Proxima Nova" w:hAnsi="Proxima Nova" w:cs="Proxima Nova"/>
          <w:b/>
          <w:noProof/>
          <w:color w:val="202124"/>
          <w:highlight w:val="white"/>
          <w:lang w:val="en-US"/>
        </w:rPr>
        <w:drawing>
          <wp:inline distT="114300" distB="114300" distL="114300" distR="114300">
            <wp:extent cx="5943600" cy="37211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3D9E" w:rsidRDefault="00B53D9E">
      <w:pPr>
        <w:pStyle w:val="normal0"/>
        <w:rPr>
          <w:rFonts w:ascii="Proxima Nova" w:eastAsia="Proxima Nova" w:hAnsi="Proxima Nova" w:cs="Proxima Nova"/>
          <w:b/>
          <w:color w:val="202124"/>
          <w:highlight w:val="white"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Get started today:</w:t>
      </w:r>
      <w:r>
        <w:rPr>
          <w:rFonts w:ascii="Proxima Nova" w:eastAsia="Proxima Nova" w:hAnsi="Proxima Nova" w:cs="Proxima Nova"/>
          <w:b/>
        </w:rPr>
        <w:t xml:space="preserve"> </w:t>
      </w:r>
      <w:r>
        <w:rPr>
          <w:rFonts w:ascii="Proxima Nova" w:eastAsia="Proxima Nova" w:hAnsi="Proxima Nova" w:cs="Proxima Nova"/>
        </w:rPr>
        <w:t>Download Sparkler from the</w:t>
      </w:r>
      <w:r>
        <w:rPr>
          <w:rFonts w:ascii="Proxima Nova" w:eastAsia="Proxima Nova" w:hAnsi="Proxima Nova" w:cs="Proxima Nova"/>
          <w:b/>
        </w:rPr>
        <w:t xml:space="preserve"> </w:t>
      </w:r>
      <w:hyperlink r:id="rId11">
        <w:r>
          <w:rPr>
            <w:rFonts w:ascii="Proxima Nova" w:eastAsia="Proxima Nova" w:hAnsi="Proxima Nova" w:cs="Proxima Nova"/>
            <w:u w:val="single"/>
          </w:rPr>
          <w:t>Google Play Store</w:t>
        </w:r>
      </w:hyperlink>
      <w:r>
        <w:rPr>
          <w:rFonts w:ascii="Proxima Nova" w:eastAsia="Proxima Nova" w:hAnsi="Proxima Nova" w:cs="Proxima Nova"/>
        </w:rPr>
        <w:t xml:space="preserve"> or </w:t>
      </w:r>
      <w:hyperlink r:id="rId12">
        <w:r>
          <w:rPr>
            <w:rFonts w:ascii="Proxima Nova" w:eastAsia="Proxima Nova" w:hAnsi="Proxima Nova" w:cs="Proxima Nova"/>
            <w:u w:val="single"/>
          </w:rPr>
          <w:t>Apple App Store</w:t>
        </w:r>
      </w:hyperlink>
      <w:r>
        <w:rPr>
          <w:rFonts w:ascii="Proxima Nova" w:eastAsia="Proxima Nova" w:hAnsi="Proxima Nova" w:cs="Proxima Nova"/>
        </w:rPr>
        <w:t xml:space="preserve">. Use the code 1-6-0-0 to register in Connecticut. Pick Family/Familia as your group. Skip the “Provider Key,” and you’re in! Access the </w:t>
      </w:r>
      <w:r>
        <w:rPr>
          <w:rFonts w:ascii="Proxima Nova" w:eastAsia="Proxima Nova" w:hAnsi="Proxima Nova" w:cs="Proxima Nova"/>
          <w:highlight w:val="white"/>
        </w:rPr>
        <w:t>Ages &amp; Stages Qu</w:t>
      </w:r>
      <w:r>
        <w:rPr>
          <w:rFonts w:ascii="Proxima Nova" w:eastAsia="Proxima Nova" w:hAnsi="Proxima Nova" w:cs="Proxima Nova"/>
          <w:highlight w:val="white"/>
        </w:rPr>
        <w:t>estionnaires® from home — or wherever you are — plus evidence-based and FUN do-together activities that you can play with your 0-5 year old to spark their growing heart, mind, body, and words!</w:t>
      </w:r>
    </w:p>
    <w:p w:rsidR="00B53D9E" w:rsidRDefault="00B53D9E">
      <w:pPr>
        <w:pStyle w:val="normal0"/>
        <w:rPr>
          <w:rFonts w:ascii="Proxima Nova" w:eastAsia="Proxima Nova" w:hAnsi="Proxima Nova" w:cs="Proxima Nova"/>
          <w:b/>
          <w:color w:val="202124"/>
          <w:highlight w:val="white"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  <w:b/>
          <w:color w:val="202124"/>
          <w:sz w:val="40"/>
          <w:szCs w:val="40"/>
          <w:highlight w:val="white"/>
        </w:rPr>
      </w:pPr>
      <w:r>
        <w:rPr>
          <w:rFonts w:ascii="Proxima Nova" w:eastAsia="Proxima Nova" w:hAnsi="Proxima Nova" w:cs="Proxima Nova"/>
          <w:b/>
          <w:color w:val="202124"/>
          <w:sz w:val="40"/>
          <w:szCs w:val="40"/>
          <w:highlight w:val="white"/>
        </w:rPr>
        <w:t>SPANISH RESOURCES</w:t>
      </w:r>
    </w:p>
    <w:p w:rsidR="00B53D9E" w:rsidRDefault="00B53D9E">
      <w:pPr>
        <w:pStyle w:val="normal0"/>
        <w:rPr>
          <w:rFonts w:ascii="Proxima Nova" w:eastAsia="Proxima Nova" w:hAnsi="Proxima Nova" w:cs="Proxima Nova"/>
          <w:b/>
          <w:color w:val="202124"/>
          <w:sz w:val="40"/>
          <w:szCs w:val="40"/>
          <w:highlight w:val="white"/>
        </w:rPr>
      </w:pPr>
    </w:p>
    <w:p w:rsidR="00B53D9E" w:rsidRDefault="00B53D9E">
      <w:pPr>
        <w:pStyle w:val="normal0"/>
        <w:rPr>
          <w:rFonts w:ascii="Proxima Nova" w:eastAsia="Proxima Nova" w:hAnsi="Proxima Nova" w:cs="Proxima Nova"/>
          <w:b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  <w:b/>
        </w:rPr>
      </w:pPr>
      <w:r>
        <w:rPr>
          <w:rFonts w:ascii="Proxima Nova" w:eastAsia="Proxima Nova" w:hAnsi="Proxima Nova" w:cs="Proxima Nova"/>
          <w:b/>
          <w:noProof/>
          <w:lang w:val="en-US"/>
        </w:rPr>
        <w:lastRenderedPageBreak/>
        <w:drawing>
          <wp:inline distT="114300" distB="114300" distL="114300" distR="114300">
            <wp:extent cx="5943600" cy="37211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3D9E" w:rsidRDefault="00B53D9E">
      <w:pPr>
        <w:pStyle w:val="normal0"/>
        <w:rPr>
          <w:rFonts w:ascii="Proxima Nova" w:eastAsia="Proxima Nova" w:hAnsi="Proxima Nova" w:cs="Proxima Nova"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Cómo Empezar con Sparkler: </w:t>
      </w:r>
    </w:p>
    <w:p w:rsidR="00B53D9E" w:rsidRDefault="00B53D9E">
      <w:pPr>
        <w:pStyle w:val="normal0"/>
        <w:ind w:left="720"/>
        <w:rPr>
          <w:rFonts w:ascii="Proxima Nova" w:eastAsia="Proxima Nova" w:hAnsi="Proxima Nova" w:cs="Proxima Nova"/>
          <w:b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b/>
        </w:rPr>
        <w:t xml:space="preserve">Descarga: </w:t>
      </w:r>
      <w:r>
        <w:rPr>
          <w:rFonts w:ascii="Proxima Nova" w:eastAsia="Proxima Nova" w:hAnsi="Proxima Nova" w:cs="Proxima Nova"/>
        </w:rPr>
        <w:t xml:space="preserve">Para Android o tablet, descargue </w:t>
      </w:r>
      <w:hyperlink r:id="rId14">
        <w:r>
          <w:rPr>
            <w:rFonts w:ascii="Proxima Nova" w:eastAsia="Proxima Nova" w:hAnsi="Proxima Nova" w:cs="Proxima Nova"/>
            <w:color w:val="1155CC"/>
            <w:u w:val="single"/>
          </w:rPr>
          <w:t>Sparkler from the Google Play Store</w:t>
        </w:r>
      </w:hyperlink>
      <w:r>
        <w:rPr>
          <w:rFonts w:ascii="Proxima Nova" w:eastAsia="Proxima Nova" w:hAnsi="Proxima Nova" w:cs="Proxima Nova"/>
        </w:rPr>
        <w:t xml:space="preserve">. Para iPhone o iPad, descargue </w:t>
      </w:r>
      <w:hyperlink r:id="rId15">
        <w:r>
          <w:rPr>
            <w:rFonts w:ascii="Proxima Nova" w:eastAsia="Proxima Nova" w:hAnsi="Proxima Nova" w:cs="Proxima Nova"/>
            <w:color w:val="1155CC"/>
            <w:u w:val="single"/>
          </w:rPr>
          <w:t>Sparkler from the Apple App Store</w:t>
        </w:r>
      </w:hyperlink>
      <w:r>
        <w:rPr>
          <w:rFonts w:ascii="Proxima Nova" w:eastAsia="Proxima Nova" w:hAnsi="Proxima Nova" w:cs="Proxima Nova"/>
        </w:rPr>
        <w:t>.</w:t>
      </w:r>
    </w:p>
    <w:p w:rsidR="00B53D9E" w:rsidRDefault="00B53D9E">
      <w:pPr>
        <w:pStyle w:val="normal0"/>
        <w:rPr>
          <w:rFonts w:ascii="Proxima Nova" w:eastAsia="Proxima Nova" w:hAnsi="Proxima Nova" w:cs="Proxima Nova"/>
          <w:b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b/>
        </w:rPr>
        <w:t xml:space="preserve">Registro: </w:t>
      </w:r>
      <w:r>
        <w:rPr>
          <w:rFonts w:ascii="Proxima Nova" w:eastAsia="Proxima Nova" w:hAnsi="Proxima Nova" w:cs="Proxima Nova"/>
        </w:rPr>
        <w:t xml:space="preserve">Abra la app y haga clic en “Crear una Cuenta Nueva.” Introduzca </w:t>
      </w:r>
      <w:r>
        <w:rPr>
          <w:rFonts w:ascii="Proxima Nova" w:eastAsia="Proxima Nova" w:hAnsi="Proxima Nova" w:cs="Proxima Nova"/>
          <w:b/>
        </w:rPr>
        <w:t xml:space="preserve">1-6-0-0 </w:t>
      </w:r>
      <w:r>
        <w:rPr>
          <w:rFonts w:ascii="Proxima Nova" w:eastAsia="Proxima Nova" w:hAnsi="Proxima Nova" w:cs="Proxima Nova"/>
        </w:rPr>
        <w:t xml:space="preserve">como clave de proveedor. Elija la opción Family/Familia en el menú desplegable “Grupo”. Responda a </w:t>
      </w:r>
      <w:r>
        <w:rPr>
          <w:rFonts w:ascii="Proxima Nova" w:eastAsia="Proxima Nova" w:hAnsi="Proxima Nova" w:cs="Proxima Nova"/>
        </w:rPr>
        <w:t>las preguntas para crear una cuenta para usted y un perfil para el niño/a. Deberá introducir correctamente la fecha de nacimiento del niño/a, porque Sparkler asignará las imágenes y los contenidos según su edad. Se le solicitará una “clave de proveedor” pa</w:t>
      </w:r>
      <w:r>
        <w:rPr>
          <w:rFonts w:ascii="Proxima Nova" w:eastAsia="Proxima Nova" w:hAnsi="Proxima Nova" w:cs="Proxima Nova"/>
        </w:rPr>
        <w:t xml:space="preserve">ra enlazarlo con su escuela/proveedor. Por favor, ¡de momento no complete este último paso!  </w:t>
      </w:r>
    </w:p>
    <w:p w:rsidR="00B53D9E" w:rsidRDefault="00B53D9E">
      <w:pPr>
        <w:pStyle w:val="normal0"/>
        <w:rPr>
          <w:rFonts w:ascii="Proxima Nova" w:eastAsia="Proxima Nova" w:hAnsi="Proxima Nova" w:cs="Proxima Nova"/>
          <w:color w:val="202124"/>
          <w:highlight w:val="white"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  <w:color w:val="202124"/>
          <w:highlight w:val="white"/>
        </w:rPr>
      </w:pPr>
      <w:r>
        <w:rPr>
          <w:rFonts w:ascii="Proxima Nova" w:eastAsia="Proxima Nova" w:hAnsi="Proxima Nova" w:cs="Proxima Nova"/>
          <w:color w:val="202124"/>
          <w:highlight w:val="white"/>
        </w:rPr>
        <w:t xml:space="preserve">¿Tiene dudas? Por favor, envíe un email al distrito, a [insert address at district], o a Sparkler, a la dirección </w:t>
      </w:r>
      <w:hyperlink r:id="rId16">
        <w:r>
          <w:rPr>
            <w:rFonts w:ascii="Proxima Nova" w:eastAsia="Proxima Nova" w:hAnsi="Proxima Nova" w:cs="Proxima Nova"/>
            <w:color w:val="1155CC"/>
            <w:highlight w:val="white"/>
            <w:u w:val="single"/>
          </w:rPr>
          <w:t>support@playsparkler.org</w:t>
        </w:r>
      </w:hyperlink>
      <w:r>
        <w:rPr>
          <w:rFonts w:ascii="Proxima Nova" w:eastAsia="Proxima Nova" w:hAnsi="Proxima Nova" w:cs="Proxima Nova"/>
          <w:color w:val="202124"/>
          <w:highlight w:val="white"/>
        </w:rPr>
        <w:t xml:space="preserve">. </w:t>
      </w:r>
    </w:p>
    <w:p w:rsidR="00B53D9E" w:rsidRDefault="00B53D9E">
      <w:pPr>
        <w:pStyle w:val="normal0"/>
        <w:rPr>
          <w:rFonts w:ascii="Proxima Nova" w:eastAsia="Proxima Nova" w:hAnsi="Proxima Nova" w:cs="Proxima Nova"/>
          <w:color w:val="202124"/>
          <w:highlight w:val="white"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  <w:b/>
          <w:color w:val="202124"/>
          <w:highlight w:val="white"/>
        </w:rPr>
      </w:pPr>
      <w:r>
        <w:rPr>
          <w:rFonts w:ascii="Proxima Nova" w:eastAsia="Proxima Nova" w:hAnsi="Proxima Nova" w:cs="Proxima Nova"/>
          <w:b/>
          <w:color w:val="202124"/>
          <w:highlight w:val="white"/>
        </w:rPr>
        <w:t xml:space="preserve">Suggested Image/Text For Social Media: </w:t>
      </w:r>
    </w:p>
    <w:p w:rsidR="00B53D9E" w:rsidRDefault="00B53D9E">
      <w:pPr>
        <w:pStyle w:val="normal0"/>
        <w:rPr>
          <w:rFonts w:ascii="Proxima Nova" w:eastAsia="Proxima Nova" w:hAnsi="Proxima Nova" w:cs="Proxima Nova"/>
          <w:b/>
          <w:color w:val="202124"/>
          <w:highlight w:val="white"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  <w:b/>
          <w:color w:val="202124"/>
          <w:highlight w:val="white"/>
        </w:rPr>
      </w:pPr>
      <w:r>
        <w:rPr>
          <w:rFonts w:ascii="Proxima Nova" w:eastAsia="Proxima Nova" w:hAnsi="Proxima Nova" w:cs="Proxima Nova"/>
          <w:b/>
          <w:noProof/>
          <w:color w:val="202124"/>
          <w:highlight w:val="white"/>
          <w:lang w:val="en-US"/>
        </w:rPr>
        <w:lastRenderedPageBreak/>
        <w:drawing>
          <wp:inline distT="114300" distB="114300" distL="114300" distR="114300">
            <wp:extent cx="5943600" cy="3721100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3D9E" w:rsidRDefault="00B53D9E">
      <w:pPr>
        <w:pStyle w:val="normal0"/>
        <w:rPr>
          <w:rFonts w:ascii="Proxima Nova" w:eastAsia="Proxima Nova" w:hAnsi="Proxima Nova" w:cs="Proxima Nova"/>
          <w:b/>
          <w:color w:val="202124"/>
          <w:highlight w:val="white"/>
        </w:rPr>
      </w:pPr>
    </w:p>
    <w:p w:rsidR="00B53D9E" w:rsidRDefault="00460D20">
      <w:pPr>
        <w:pStyle w:val="normal0"/>
        <w:rPr>
          <w:rFonts w:ascii="Proxima Nova" w:eastAsia="Proxima Nova" w:hAnsi="Proxima Nova" w:cs="Proxima Nova"/>
          <w:b/>
          <w:color w:val="202124"/>
          <w:sz w:val="40"/>
          <w:szCs w:val="40"/>
          <w:highlight w:val="white"/>
        </w:rPr>
      </w:pPr>
      <w:r>
        <w:rPr>
          <w:rFonts w:ascii="Proxima Nova" w:eastAsia="Proxima Nova" w:hAnsi="Proxima Nova" w:cs="Proxima Nova"/>
        </w:rPr>
        <w:t>Empiece hoy:</w:t>
      </w:r>
      <w:r>
        <w:rPr>
          <w:rFonts w:ascii="Proxima Nova" w:eastAsia="Proxima Nova" w:hAnsi="Proxima Nova" w:cs="Proxima Nova"/>
          <w:b/>
        </w:rPr>
        <w:t xml:space="preserve"> </w:t>
      </w:r>
      <w:r>
        <w:rPr>
          <w:rFonts w:ascii="Proxima Nova" w:eastAsia="Proxima Nova" w:hAnsi="Proxima Nova" w:cs="Proxima Nova"/>
        </w:rPr>
        <w:t xml:space="preserve">Descargue Sparkler en la </w:t>
      </w:r>
      <w:hyperlink r:id="rId18">
        <w:r>
          <w:rPr>
            <w:rFonts w:ascii="Proxima Nova" w:eastAsia="Proxima Nova" w:hAnsi="Proxima Nova" w:cs="Proxima Nova"/>
            <w:u w:val="single"/>
          </w:rPr>
          <w:t>Google Play Store</w:t>
        </w:r>
      </w:hyperlink>
      <w:r>
        <w:rPr>
          <w:rFonts w:ascii="Proxima Nova" w:eastAsia="Proxima Nova" w:hAnsi="Proxima Nova" w:cs="Proxima Nova"/>
        </w:rPr>
        <w:t xml:space="preserve"> o en la </w:t>
      </w:r>
      <w:hyperlink r:id="rId19">
        <w:r>
          <w:rPr>
            <w:rFonts w:ascii="Proxima Nova" w:eastAsia="Proxima Nova" w:hAnsi="Proxima Nova" w:cs="Proxima Nova"/>
            <w:u w:val="single"/>
          </w:rPr>
          <w:t>Apple App Store</w:t>
        </w:r>
      </w:hyperlink>
      <w:r>
        <w:rPr>
          <w:rFonts w:ascii="Proxima Nova" w:eastAsia="Proxima Nova" w:hAnsi="Proxima Nova" w:cs="Proxima Nova"/>
        </w:rPr>
        <w:t>. Use el código 1-6-0-0 para registrarse en Connecticut. Elija “Family/Familia” como grupo. No complete la “Clave de Proveedor” (“Provider Key”) ¡y listo</w:t>
      </w:r>
      <w:r>
        <w:rPr>
          <w:rFonts w:ascii="Proxima Nova" w:eastAsia="Proxima Nova" w:hAnsi="Proxima Nova" w:cs="Proxima Nova"/>
        </w:rPr>
        <w:t>! Acceda a los Cuestionarios Edades y Etapas</w:t>
      </w:r>
      <w:r>
        <w:rPr>
          <w:rFonts w:ascii="Proxima Nova" w:eastAsia="Proxima Nova" w:hAnsi="Proxima Nova" w:cs="Proxima Nova"/>
          <w:highlight w:val="white"/>
        </w:rPr>
        <w:t>®</w:t>
      </w:r>
      <w:r>
        <w:rPr>
          <w:rFonts w:ascii="Proxima Nova" w:eastAsia="Proxima Nova" w:hAnsi="Proxima Nova" w:cs="Proxima Nova"/>
        </w:rPr>
        <w:t xml:space="preserve"> (</w:t>
      </w:r>
      <w:r>
        <w:rPr>
          <w:rFonts w:ascii="Proxima Nova" w:eastAsia="Proxima Nova" w:hAnsi="Proxima Nova" w:cs="Proxima Nova"/>
          <w:highlight w:val="white"/>
        </w:rPr>
        <w:t>Ages &amp; Stages Questionnaires®) desde casa, o desde donde esté, así como a DIVERTIDAS actividades que podrá llevar a cabo con su niño/a de 0-5 años ¡para estimular su desarrollo emocional, cognitivo, motriz y d</w:t>
      </w:r>
      <w:r>
        <w:rPr>
          <w:rFonts w:ascii="Proxima Nova" w:eastAsia="Proxima Nova" w:hAnsi="Proxima Nova" w:cs="Proxima Nova"/>
          <w:highlight w:val="white"/>
        </w:rPr>
        <w:t>e vocabulario!</w:t>
      </w:r>
    </w:p>
    <w:sectPr w:rsidR="00B53D9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roxima Nova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53D9E"/>
    <w:rsid w:val="00460D20"/>
    <w:rsid w:val="00B5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0D2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D2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0D2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D2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support@playsparkler.org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hyperlink" Target="https://play.google.com/store/apps/details?id=com.mindful_inc.sparkler&amp;hl=en_US&amp;gl=US" TargetMode="External"/><Relationship Id="rId12" Type="http://schemas.openxmlformats.org/officeDocument/2006/relationships/hyperlink" Target="https://apps.apple.com/us/app/sparkler-play-for-parenting/id1236766824" TargetMode="External"/><Relationship Id="rId13" Type="http://schemas.openxmlformats.org/officeDocument/2006/relationships/image" Target="media/image4.jpg"/><Relationship Id="rId14" Type="http://schemas.openxmlformats.org/officeDocument/2006/relationships/hyperlink" Target="https://play.google.com/store/apps/details?id=com.mindful_inc.sparkler&amp;hl=en_US&amp;gl=US" TargetMode="External"/><Relationship Id="rId15" Type="http://schemas.openxmlformats.org/officeDocument/2006/relationships/hyperlink" Target="https://apps.apple.com/us/app/sparkler-play-for-parenting/id1236766824" TargetMode="External"/><Relationship Id="rId16" Type="http://schemas.openxmlformats.org/officeDocument/2006/relationships/hyperlink" Target="mailto:support@playsparkler.org" TargetMode="External"/><Relationship Id="rId17" Type="http://schemas.openxmlformats.org/officeDocument/2006/relationships/image" Target="media/image5.jpg"/><Relationship Id="rId18" Type="http://schemas.openxmlformats.org/officeDocument/2006/relationships/hyperlink" Target="https://play.google.com/store/apps/details?id=com.mindful_inc.sparkler&amp;hl=en_US&amp;gl=US" TargetMode="External"/><Relationship Id="rId19" Type="http://schemas.openxmlformats.org/officeDocument/2006/relationships/hyperlink" Target="https://apps.apple.com/us/app/sparkler-play-for-parenting/id1236766824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https://play.google.com/store/apps/details?id=com.mindful_inc.sparkler&amp;hl=en_US&amp;gl=US" TargetMode="External"/><Relationship Id="rId8" Type="http://schemas.openxmlformats.org/officeDocument/2006/relationships/hyperlink" Target="https://apps.apple.com/us/app/sparkler-play-for-parenting/id12367668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558</Words>
  <Characters>3181</Characters>
  <Application>Microsoft Macintosh Word</Application>
  <DocSecurity>0</DocSecurity>
  <Lines>26</Lines>
  <Paragraphs>7</Paragraphs>
  <ScaleCrop>false</ScaleCrop>
  <Company>Berlin High School</Company>
  <LinksUpToDate>false</LinksUpToDate>
  <CharactersWithSpaces>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student</cp:lastModifiedBy>
  <cp:revision>2</cp:revision>
  <dcterms:created xsi:type="dcterms:W3CDTF">2021-01-31T21:49:00Z</dcterms:created>
  <dcterms:modified xsi:type="dcterms:W3CDTF">2021-01-31T21:49:00Z</dcterms:modified>
</cp:coreProperties>
</file>